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014D" w:rsidRPr="00D34EC5" w:rsidP="0058014D" w14:paraId="3964FDDA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14D" w:rsidRPr="00456255" w:rsidP="0058014D" w14:paraId="726B6F4E" w14:textId="7777777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  <w:r w:rsidRPr="00456255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378-2102/2024</w:t>
      </w:r>
    </w:p>
    <w:p w:rsidR="0058014D" w:rsidRPr="00456255" w:rsidP="0058014D" w14:paraId="14CE9F29" w14:textId="0E4A5E5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456255">
        <w:rPr>
          <w:rFonts w:ascii="Times New Roman" w:hAnsi="Times New Roman" w:cs="Times New Roman"/>
          <w:b/>
          <w:bCs/>
        </w:rPr>
        <w:t>86MS0042-01-2024-001469-54</w:t>
      </w:r>
    </w:p>
    <w:p w:rsidR="0058014D" w:rsidRPr="00D34EC5" w:rsidP="0058014D" w14:paraId="55BC9D1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8014D" w:rsidRPr="00D34EC5" w:rsidP="0058014D" w14:paraId="3FE37A3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58014D" w:rsidRPr="00D34EC5" w:rsidP="0058014D" w14:paraId="14D430F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14D" w:rsidRPr="00456255" w:rsidP="00456255" w14:paraId="2B66B11F" w14:textId="0471E8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Нижневартовск                                                                17 апреля  2024 года</w:t>
      </w: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58014D" w:rsidRPr="00456255" w:rsidP="0058014D" w14:paraId="1DA5B9B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и.о. мирового судьи судебного участка № 2 Нижневартовского судебного района города окружного значени</w:t>
      </w: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Нижневартовска Ханты-Мансийского автономного округа - Югры Вдовина О.В., находящийся по адресу: ХМАО – Югра, г. Нижневартовск, ул. Нефтяников, 6, </w:t>
      </w:r>
    </w:p>
    <w:p w:rsidR="0058014D" w:rsidRPr="00456255" w:rsidP="0058014D" w14:paraId="79D392C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58014D" w:rsidRPr="00456255" w:rsidP="0058014D" w14:paraId="44B3A813" w14:textId="7CF296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>Жо</w:t>
      </w:r>
      <w:r w:rsidRPr="00456255" w:rsidR="008772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обекова Нурсултана Нурлан угли, </w:t>
      </w:r>
      <w:r w:rsidR="00B845FA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B845F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работающего в </w:t>
      </w:r>
      <w:r w:rsidR="00B845FA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B845F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45625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в/у </w:t>
      </w:r>
      <w:r w:rsidRPr="00456255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>DL</w:t>
      </w:r>
      <w:r w:rsidRPr="0045625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B845F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….</w:t>
      </w:r>
      <w:r w:rsidRPr="0045625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</w:t>
      </w:r>
    </w:p>
    <w:p w:rsidR="0058014D" w:rsidRPr="00456255" w:rsidP="0058014D" w14:paraId="3B43C66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58014D" w:rsidP="0058014D" w14:paraId="1B8AF900" w14:textId="4C4EC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E749D9" w:rsidRPr="00456255" w:rsidP="0058014D" w14:paraId="0634C42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14D" w:rsidRPr="00456255" w:rsidP="0058014D" w14:paraId="3D7F30F1" w14:textId="7D5BD4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>Жо</w:t>
      </w:r>
      <w:r w:rsidRPr="00456255" w:rsid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обеков Н.Н., 20.02.2024 года в 08:45 в районе д. 12</w:t>
      </w:r>
      <w:r w:rsidRPr="00456255" w:rsidR="00B2122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</w:t>
      </w: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Мира г. Нижневартовска, управляя транспортным средством «2790-0000010-22», государственный регистрационный знак </w:t>
      </w:r>
      <w:r w:rsidR="00B845F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перекрестке, образованном четырьмя пересечениями проезжих частей,  при выполнении маневра  разворота выехал на полосу, предна</w:t>
      </w: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значенную для встречного движения, в нарушение п. 8.6 Правил дорожного движения РФ.</w:t>
      </w:r>
    </w:p>
    <w:p w:rsidR="0058014D" w:rsidRPr="00456255" w:rsidP="0058014D" w14:paraId="53857361" w14:textId="4E5C0C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9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</w:t>
      </w:r>
      <w:r w:rsidR="00E749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 об административном правонарушении Жо</w:t>
      </w:r>
      <w:r w:rsidRPr="00456255" w:rsidR="008772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обеков Н.Н. </w:t>
      </w:r>
      <w:r w:rsidR="00E749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явился, извещен надлежащим образом.</w:t>
      </w:r>
    </w:p>
    <w:p w:rsidR="0058014D" w:rsidRPr="00456255" w:rsidP="0058014D" w14:paraId="41A8244F" w14:textId="3C66BC33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судья, исследовал письменные доказательства по делу:</w:t>
      </w:r>
    </w:p>
    <w:p w:rsidR="0058014D" w:rsidRPr="00456255" w:rsidP="0058014D" w14:paraId="6A85BCE5" w14:textId="77777777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86 ХМ 520124 об административном правонарушении от 20.02.2024 года, с которым Жо</w:t>
      </w:r>
      <w:r w:rsidRPr="00456255" w:rsidR="008772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обеков Н.Н. ознакомлен; последнему разъяснены процессуальные права, предусмотренные ст. 25.1 Кодекса РФ об административных правонарушениях, а также возможность не св</w:t>
      </w: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идетельствовать против самого себя (ст. 51 Конституции РФ), о чем в протоколе имеется его подпись, замечаний и объяснений не указал;</w:t>
      </w:r>
    </w:p>
    <w:p w:rsidR="0058014D" w:rsidRPr="00456255" w:rsidP="0058014D" w14:paraId="27AC80FF" w14:textId="77777777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 инспектора ДПС ОГИБДД УМВД России по г. Нижневартовску от 20.02.2024, в котором указаны обстоятельства, изложенные в</w:t>
      </w: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протоколе об административном правонарушении;</w:t>
      </w:r>
    </w:p>
    <w:p w:rsidR="0058014D" w:rsidRPr="00456255" w:rsidP="0058014D" w14:paraId="1FDD8E61" w14:textId="7B18C0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видеофиксацию административного правонарушения, при просмотре которой видно, что водитель транспортного средства «2790-0000010-22», государственный регистрационный знак </w:t>
      </w:r>
      <w:r w:rsidR="00B845F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 маневр разворота</w:t>
      </w: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что оказалось на полосе встречного движения.</w:t>
      </w:r>
    </w:p>
    <w:p w:rsidR="0058014D" w:rsidRPr="00456255" w:rsidP="0058014D" w14:paraId="11ABED9E" w14:textId="1490419E">
      <w:pPr>
        <w:pStyle w:val="BodyTextIndent"/>
        <w:ind w:firstLine="540"/>
        <w:jc w:val="both"/>
        <w:rPr>
          <w:szCs w:val="28"/>
        </w:rPr>
      </w:pPr>
      <w:r w:rsidRPr="00456255">
        <w:rPr>
          <w:color w:val="0D0D0D" w:themeColor="text1" w:themeTint="F2"/>
          <w:szCs w:val="28"/>
        </w:rPr>
        <w:t xml:space="preserve">копию дислокации дорожных </w:t>
      </w:r>
      <w:r w:rsidRPr="00456255">
        <w:rPr>
          <w:szCs w:val="28"/>
        </w:rPr>
        <w:t>знаков, из которой усматривается наличие перекрестка</w:t>
      </w:r>
      <w:r w:rsidRPr="00456255" w:rsidR="00EB59BB">
        <w:rPr>
          <w:szCs w:val="28"/>
        </w:rPr>
        <w:t xml:space="preserve"> образованного четырьмя пересечениями проезжих частей</w:t>
      </w:r>
      <w:r w:rsidRPr="00456255">
        <w:rPr>
          <w:szCs w:val="28"/>
        </w:rPr>
        <w:t xml:space="preserve">  в районе д.12</w:t>
      </w:r>
      <w:r w:rsidRPr="00456255" w:rsidR="00B20FB8">
        <w:rPr>
          <w:szCs w:val="28"/>
        </w:rPr>
        <w:t>Б</w:t>
      </w:r>
      <w:r w:rsidRPr="00456255">
        <w:rPr>
          <w:szCs w:val="28"/>
        </w:rPr>
        <w:t xml:space="preserve">  по ул. Мира г. Нижневартовска.</w:t>
      </w:r>
    </w:p>
    <w:p w:rsidR="00E749D9" w:rsidP="0058014D" w14:paraId="315509D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14D" w:rsidRPr="00456255" w:rsidP="0058014D" w14:paraId="0BC779B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диспозиции </w:t>
      </w: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4 ст.12.15 Кодекса РФ об административных правонарушениях следует, что в административно-противоправным и </w:t>
      </w: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наказуемым признается любой выезд на сторону дороги, предназначенную для встречного движения, если он запрещен Правилами дорожного движения РФ и за</w:t>
      </w: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него не установлена ответственность ч.3 ст.12.15 КоАП РФ.</w:t>
      </w:r>
    </w:p>
    <w:p w:rsidR="0058014D" w:rsidRPr="00456255" w:rsidP="0058014D" w14:paraId="7E95984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45625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</w:t>
      </w:r>
      <w:r w:rsidRPr="0045625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встречного движения, транспортное средство располагалось на ней в нарушение Правил дорожного движения Российской Федерации.</w:t>
      </w:r>
      <w:r w:rsidRPr="00456255">
        <w:rPr>
          <w:rFonts w:ascii="Arial" w:eastAsia="Times New Roman" w:hAnsi="Arial" w:cs="Times New Roman"/>
          <w:b/>
          <w:bCs/>
          <w:sz w:val="28"/>
          <w:szCs w:val="28"/>
          <w:lang w:val="x-none" w:eastAsia="x-none"/>
        </w:rPr>
        <w:t xml:space="preserve"> </w:t>
      </w:r>
      <w:r w:rsidRPr="0045625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Именно на это ориентирует суды пункт 15 постановления Пленума Верховного Суда Российской Федерации от 25 июня 2019 года № 20 "О нек</w:t>
      </w:r>
      <w:r w:rsidRPr="0045625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согласно которому по части 4 статьи 12.15 КоАП РФ необхо</w:t>
      </w:r>
      <w:r w:rsidRPr="0045625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димо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456255">
          <w:rPr>
            <w:rFonts w:ascii="Times New Roman" w:eastAsia="Times New Roman" w:hAnsi="Times New Roman" w:cs="Times New Roman"/>
            <w:bCs/>
            <w:sz w:val="28"/>
            <w:szCs w:val="28"/>
            <w:lang w:val="x-none" w:eastAsia="x-none"/>
          </w:rPr>
          <w:t>ПДД</w:t>
        </w:r>
      </w:hyperlink>
      <w:r w:rsidRPr="0045625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РФ, однако завершившего данный маневр в нарушение указанных требований. </w:t>
      </w:r>
    </w:p>
    <w:p w:rsidR="0058014D" w:rsidRPr="00456255" w:rsidP="0058014D" w14:paraId="4C00C9F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Противоправный </w:t>
      </w: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</w:t>
      </w: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риском наступления тяжких последствий, в связи с чем ответственности за него, по смыслу </w:t>
      </w:r>
      <w:hyperlink r:id="rId5" w:history="1">
        <w:r w:rsidRPr="004562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 4 статьи 12.15</w:t>
        </w:r>
      </w:hyperlink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во взаимосвязи с его </w:t>
      </w:r>
      <w:hyperlink r:id="rId6" w:history="1">
        <w:r w:rsidRPr="004562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 2.1</w:t>
        </w:r>
      </w:hyperlink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4562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2.2</w:t>
        </w:r>
      </w:hyperlink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административного нака</w:t>
      </w: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зания в соответствии с положениями </w:t>
      </w:r>
      <w:hyperlink r:id="rId8" w:history="1">
        <w:r w:rsidRPr="004562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 2 статьи 4.1</w:t>
        </w:r>
      </w:hyperlink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</w:t>
      </w: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8014D" w:rsidRPr="00456255" w:rsidP="0058014D" w14:paraId="5550FCA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 1.3 Правил дорожного движения РФ участники дорожного движения обязаны зн</w:t>
      </w: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58014D" w:rsidRPr="00456255" w:rsidP="0058014D" w14:paraId="1EF91FB5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</w:t>
      </w: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>. 8.6 Правил дорожного движения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58014D" w:rsidRPr="00456255" w:rsidP="0058014D" w14:paraId="56422D7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виновность </w:t>
      </w:r>
      <w:r w:rsidRPr="00456255" w:rsidR="00435E74">
        <w:rPr>
          <w:rFonts w:ascii="Times New Roman" w:eastAsia="Times New Roman" w:hAnsi="Times New Roman" w:cs="Times New Roman"/>
          <w:sz w:val="28"/>
          <w:szCs w:val="28"/>
          <w:lang w:eastAsia="ru-RU"/>
        </w:rPr>
        <w:t>Жо</w:t>
      </w:r>
      <w:r w:rsidRPr="00456255" w:rsidR="008772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56255" w:rsidR="00435E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обекова Н.Н.</w:t>
      </w: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</w:t>
      </w: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видеофиксацией, рапортом, дислокацией дорожных  знаков.</w:t>
      </w:r>
    </w:p>
    <w:p w:rsidR="0058014D" w:rsidRPr="00456255" w:rsidP="0058014D" w14:paraId="43D6BF0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Существенных недостатков, влекущих невоз</w:t>
      </w: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можность использования в качестве доказательств, в том числе процессуальных нарушений, данные документы не содержат. </w:t>
      </w:r>
    </w:p>
    <w:p w:rsidR="0058014D" w:rsidRPr="00456255" w:rsidP="0058014D" w14:paraId="206ACA4E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12.15 Кодекса РФ об административных правонарушениях выезд в нарушение </w:t>
      </w:r>
      <w:hyperlink r:id="rId9" w:anchor="/document/1305770/entry/1009" w:history="1">
        <w:r w:rsidRPr="004562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9" w:anchor="/document/12125267/entry/121503" w:history="1">
        <w:r w:rsidRPr="004562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</w:t>
        </w:r>
      </w:hyperlink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58014D" w:rsidRPr="00456255" w:rsidP="0058014D" w14:paraId="3BDFE19C" w14:textId="777777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выезд </w:t>
      </w:r>
      <w:r w:rsidRPr="00456255" w:rsidR="00435E74">
        <w:rPr>
          <w:rFonts w:ascii="Times New Roman" w:eastAsia="Times New Roman" w:hAnsi="Times New Roman" w:cs="Times New Roman"/>
          <w:sz w:val="28"/>
          <w:szCs w:val="28"/>
          <w:lang w:eastAsia="ru-RU"/>
        </w:rPr>
        <w:t>Жо</w:t>
      </w:r>
      <w:r w:rsidRPr="00456255" w:rsidR="008772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56255" w:rsidR="00435E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обековым Н.Н.</w:t>
      </w: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нарушение </w:t>
      </w:r>
      <w:hyperlink r:id="rId9" w:anchor="/document/1305770/entry/1009" w:history="1">
        <w:r w:rsidRPr="004562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дорожного движения на полосу, предназначенную для встречного движения, подтверждается материалами дела об административном пр</w:t>
      </w: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авонарушении. Оценивая доказательства в их совокупности, мировой судья квалифицирует его действия по ч. 4 ст. 12.15 Кодекса Российской Федерации об административных правонарушениях.</w:t>
      </w:r>
    </w:p>
    <w:p w:rsidR="0058014D" w:rsidRPr="00456255" w:rsidP="0058014D" w14:paraId="16DEFE42" w14:textId="7777777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обстоятельству, смягчающему административную ответственность, предусмотр</w:t>
      </w: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 ст. 4.2 КоАП РФ, мировой судья относит: признание вины.</w:t>
      </w:r>
    </w:p>
    <w:p w:rsidR="0058014D" w:rsidRPr="00456255" w:rsidP="0058014D" w14:paraId="03CCE2A0" w14:textId="144F3FE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6255">
        <w:rPr>
          <w:rFonts w:ascii="Times New Roman" w:hAnsi="Times New Roman" w:cs="Times New Roman"/>
          <w:sz w:val="28"/>
          <w:szCs w:val="28"/>
        </w:rPr>
        <w:t xml:space="preserve">Из реестра административных правонарушений следует, что </w:t>
      </w:r>
      <w:r w:rsidRPr="00456255" w:rsidR="00435E74">
        <w:rPr>
          <w:rFonts w:ascii="Times New Roman" w:hAnsi="Times New Roman" w:cs="Times New Roman"/>
          <w:sz w:val="28"/>
          <w:szCs w:val="28"/>
        </w:rPr>
        <w:t>Жо</w:t>
      </w:r>
      <w:r w:rsidRPr="00456255" w:rsidR="00456255">
        <w:rPr>
          <w:rFonts w:ascii="Times New Roman" w:hAnsi="Times New Roman" w:cs="Times New Roman"/>
          <w:sz w:val="28"/>
          <w:szCs w:val="28"/>
        </w:rPr>
        <w:t>р</w:t>
      </w:r>
      <w:r w:rsidRPr="00456255" w:rsidR="00435E74">
        <w:rPr>
          <w:rFonts w:ascii="Times New Roman" w:hAnsi="Times New Roman" w:cs="Times New Roman"/>
          <w:sz w:val="28"/>
          <w:szCs w:val="28"/>
        </w:rPr>
        <w:t xml:space="preserve">обеков Н.Н. </w:t>
      </w:r>
      <w:r w:rsidRPr="00456255">
        <w:rPr>
          <w:rFonts w:ascii="Times New Roman" w:hAnsi="Times New Roman" w:cs="Times New Roman"/>
          <w:sz w:val="28"/>
          <w:szCs w:val="28"/>
        </w:rPr>
        <w:t>в течение года неоднократно привлекал</w:t>
      </w:r>
      <w:r w:rsidRPr="00456255" w:rsidR="00435E74">
        <w:rPr>
          <w:rFonts w:ascii="Times New Roman" w:hAnsi="Times New Roman" w:cs="Times New Roman"/>
          <w:sz w:val="28"/>
          <w:szCs w:val="28"/>
        </w:rPr>
        <w:t>ся</w:t>
      </w:r>
      <w:r w:rsidRPr="00456255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за нарушение Правил дорожного движения, то есть </w:t>
      </w:r>
      <w:r w:rsidRPr="00456255">
        <w:rPr>
          <w:rFonts w:ascii="Times New Roman" w:hAnsi="Times New Roman" w:cs="Times New Roman"/>
          <w:sz w:val="28"/>
          <w:szCs w:val="28"/>
        </w:rPr>
        <w:t xml:space="preserve">за однородные правонарушения, что в соответствии со ст. 4.3 КоАП РФ является обстоятельством, отягчающим административную ответственность. </w:t>
      </w:r>
      <w:r w:rsidRPr="00456255" w:rsidR="00435E74">
        <w:rPr>
          <w:rFonts w:ascii="Times New Roman" w:hAnsi="Times New Roman" w:cs="Times New Roman"/>
          <w:sz w:val="28"/>
          <w:szCs w:val="28"/>
        </w:rPr>
        <w:t xml:space="preserve"> </w:t>
      </w:r>
      <w:r w:rsidRPr="004562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014D" w:rsidRPr="00456255" w:rsidP="0058014D" w14:paraId="661ED3E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</w:t>
      </w: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виновного, наличие  обстоятельств, смягчающих и отягчающих административную ответственность, </w:t>
      </w:r>
      <w:r w:rsidRPr="004562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приходит к выводу, что наказание возможно назначить в </w:t>
      </w: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 административного штрафа. </w:t>
      </w:r>
    </w:p>
    <w:p w:rsidR="0058014D" w:rsidRPr="00456255" w:rsidP="0058014D" w14:paraId="47B39B68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ст.ст. 29.9, 29.10 и 32.2 Кодекса Российской Федерации об </w:t>
      </w: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правонарушениях, мировой судья</w:t>
      </w:r>
    </w:p>
    <w:p w:rsidR="0058014D" w:rsidRPr="00456255" w:rsidP="0058014D" w14:paraId="505DCCDB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14D" w:rsidRPr="00456255" w:rsidP="0058014D" w14:paraId="3988D2D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ПОСТАНОВИЛ: </w:t>
      </w:r>
    </w:p>
    <w:p w:rsidR="0058014D" w:rsidRPr="00456255" w:rsidP="0058014D" w14:paraId="510E31F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14D" w:rsidRPr="00456255" w:rsidP="0058014D" w14:paraId="289EB33C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>Жо</w:t>
      </w:r>
      <w:r w:rsidRPr="00456255" w:rsidR="008772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обекова Нурсултана Нурлан угли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</w:t>
      </w: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>ях, и подвергнуть административному наказанию в виде административного штрафа  в  размере  5 000 (пяти тысяч) рублей.</w:t>
      </w:r>
    </w:p>
    <w:p w:rsidR="0058014D" w:rsidRPr="00456255" w:rsidP="0058014D" w14:paraId="6B4EBF9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уплате в УФК по Ханты-Мансийскому автономному округу – Югре (УМВД России по Ханты-Мансийскому автономному округу - Югре), </w:t>
      </w:r>
      <w:r w:rsidRPr="0045625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</w:t>
      </w:r>
      <w:r w:rsidRPr="0045625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ПП 860101001, ИНН 8601010390, БИК УФК 007162163, Единый казначейский расчетный счет 40102810245370000007, номер казначейского счета 03100643000000018700, Банк РКЦ Ханты-Мансийск//УФК по Ханты-Мансийскому автономному округу-Югре г. Ханты-Мансийск, </w:t>
      </w: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 18811</w:t>
      </w: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601123010001140, ОКТМО 71875000, УИН </w:t>
      </w:r>
      <w:r w:rsidRPr="0045625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188104862</w:t>
      </w:r>
      <w:r w:rsidRPr="00456255" w:rsidR="00435E7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</w:t>
      </w:r>
      <w:r w:rsidRPr="0045625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04800</w:t>
      </w:r>
      <w:r w:rsidRPr="00456255" w:rsidR="00435E7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04820</w:t>
      </w:r>
      <w:r w:rsidRPr="0045625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014D" w:rsidRPr="00456255" w:rsidP="0058014D" w14:paraId="4719DA6D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1 ст. 32.2 Кодекса РФ об административных правонарушениях административный штраф должен быть уплачен в полном </w:t>
      </w: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 лицом, привлеченным к административной ответственности, не</w:t>
      </w: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</w:t>
      </w: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ренных </w:t>
      </w:r>
      <w:hyperlink r:id="rId10" w:anchor="sub_315#sub_315" w:history="1">
        <w:r w:rsidRPr="004562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31.5</w:t>
        </w:r>
      </w:hyperlink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58014D" w:rsidRPr="00456255" w:rsidP="0058014D" w14:paraId="45DD731F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</w:t>
      </w: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1.3 ст. 32.2 Кодекса РФ об административных правонарушениях при уплате административного штрафа не позднее двадцати дней со дня вынесения данного постановления, административный штраф может быть уплачен в размере половины суммы наложенного административно</w:t>
      </w: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штрафа, то есть в размере </w:t>
      </w:r>
      <w:r w:rsidRPr="0045625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2500 (двух тысяч пятисот) </w:t>
      </w: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</w:t>
      </w:r>
    </w:p>
    <w:p w:rsidR="0058014D" w:rsidRPr="00456255" w:rsidP="0058014D" w14:paraId="5B9638D6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</w:t>
      </w: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уплачивается в полном размере.</w:t>
      </w:r>
    </w:p>
    <w:p w:rsidR="0058014D" w:rsidRPr="00456255" w:rsidP="0058014D" w14:paraId="2D0F5C02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Квитанцию об оплате штрафа необходимо представить мировому судье судебного участка № 2 Нижневартовского судебного района города окружного значения Нижневартовска Ханты - Мансийского автономного округа – Югры по адресу: г. Ни</w:t>
      </w: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>жневартовск, ул. Нефтяников, д. 6, каб. 127.</w:t>
      </w:r>
    </w:p>
    <w:p w:rsidR="0058014D" w:rsidRPr="00456255" w:rsidP="0058014D" w14:paraId="414992A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58014D" w:rsidRPr="00456255" w:rsidP="0058014D" w14:paraId="3E8B7638" w14:textId="77777777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Н</w:t>
      </w:r>
      <w:r w:rsidRPr="00456255">
        <w:rPr>
          <w:rFonts w:ascii="Times New Roman" w:eastAsia="Times New Roman" w:hAnsi="Times New Roman" w:cs="Times New Roman"/>
          <w:sz w:val="28"/>
          <w:szCs w:val="28"/>
          <w:lang w:eastAsia="ru-RU"/>
        </w:rPr>
        <w:t>ижневартовский городской суд в течение десяти суток со дня вручения или получения копии постановления через мирового судью судебного участка №2.</w:t>
      </w:r>
    </w:p>
    <w:p w:rsidR="0058014D" w:rsidRPr="00456255" w:rsidP="0058014D" w14:paraId="0743179E" w14:textId="77777777">
      <w:pPr>
        <w:spacing w:after="0" w:line="240" w:lineRule="exact"/>
        <w:ind w:right="-6" w:firstLine="540"/>
        <w:jc w:val="right"/>
        <w:outlineLvl w:val="0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</w:p>
    <w:p w:rsidR="0058014D" w:rsidRPr="00456255" w:rsidP="0058014D" w14:paraId="33EDB0A3" w14:textId="77777777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456255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Мировой судья                                                                                      О.В.Вдовина</w:t>
      </w:r>
    </w:p>
    <w:p w:rsidR="0058014D" w:rsidRPr="00456255" w:rsidP="0058014D" w14:paraId="0E0F6427" w14:textId="29E20537">
      <w:pPr>
        <w:rPr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…</w:t>
      </w:r>
    </w:p>
    <w:p w:rsidR="0058014D" w:rsidP="0058014D" w14:paraId="7F81E88E" w14:textId="77777777"/>
    <w:p w:rsidR="0058014D" w:rsidP="0058014D" w14:paraId="35C39F39" w14:textId="77777777"/>
    <w:p w:rsidR="0047724E" w14:paraId="2CC02F7D" w14:textId="77777777"/>
    <w:sectPr w:rsidSect="00C81AAB">
      <w:headerReference w:type="even" r:id="rId11"/>
      <w:headerReference w:type="default" r:id="rId12"/>
      <w:pgSz w:w="11906" w:h="16838"/>
      <w:pgMar w:top="180" w:right="922" w:bottom="567" w:left="1440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F71" w:rsidP="00510DC6" w14:paraId="00736E6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06F71" w14:paraId="676041E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F71" w:rsidP="00510DC6" w14:paraId="4B0ADBBA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45FA">
      <w:rPr>
        <w:rStyle w:val="PageNumber"/>
        <w:noProof/>
      </w:rPr>
      <w:t>4</w:t>
    </w:r>
    <w:r>
      <w:rPr>
        <w:rStyle w:val="PageNumber"/>
      </w:rPr>
      <w:fldChar w:fldCharType="end"/>
    </w:r>
  </w:p>
  <w:p w:rsidR="00806F71" w14:paraId="7A9C503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4D"/>
    <w:rsid w:val="00435E74"/>
    <w:rsid w:val="00456255"/>
    <w:rsid w:val="0047724E"/>
    <w:rsid w:val="00510DC6"/>
    <w:rsid w:val="0058014D"/>
    <w:rsid w:val="007844C7"/>
    <w:rsid w:val="00806F71"/>
    <w:rsid w:val="0087729C"/>
    <w:rsid w:val="00B20FB8"/>
    <w:rsid w:val="00B2122C"/>
    <w:rsid w:val="00B845FA"/>
    <w:rsid w:val="00C3720E"/>
    <w:rsid w:val="00D34EC5"/>
    <w:rsid w:val="00E749D9"/>
    <w:rsid w:val="00EB59BB"/>
    <w:rsid w:val="00EB7930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0F82BE5-8023-4060-A0ED-88CF949D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14D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580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58014D"/>
    <w:rPr>
      <w:szCs w:val="22"/>
      <w:lang w:bidi="ar-SA"/>
    </w:rPr>
  </w:style>
  <w:style w:type="character" w:styleId="PageNumber">
    <w:name w:val="page number"/>
    <w:basedOn w:val="DefaultParagraphFont"/>
    <w:rsid w:val="0058014D"/>
  </w:style>
  <w:style w:type="paragraph" w:styleId="BodyTextIndent">
    <w:name w:val="Body Text Indent"/>
    <w:basedOn w:val="Normal"/>
    <w:link w:val="a0"/>
    <w:rsid w:val="0058014D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58014D"/>
    <w:rPr>
      <w:rFonts w:ascii="Times New Roman" w:eastAsia="Times New Roman" w:hAnsi="Times New Roman" w:cs="Times New Roman"/>
      <w:sz w:val="28"/>
      <w:lang w:eastAsia="ru-RU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C37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3720E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